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79ACE" w14:textId="06EB1EF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510B465" w14:textId="77777777" w:rsidR="00955A7D" w:rsidRDefault="00955A7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7A8CD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67A73FE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62C0A73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3DC084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B366C1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1DCFE66" w14:textId="3C221C5F" w:rsidR="00EE567F" w:rsidRDefault="00EE567F" w:rsidP="00EE567F">
      <w:pPr>
        <w:spacing w:after="268"/>
        <w:ind w:right="-20"/>
      </w:pPr>
    </w:p>
    <w:p w14:paraId="03A72E6C" w14:textId="3FACAAC5" w:rsidR="00955A7D" w:rsidRDefault="00955A7D" w:rsidP="00EE567F">
      <w:pPr>
        <w:spacing w:after="268"/>
        <w:ind w:right="-20"/>
      </w:pPr>
    </w:p>
    <w:p w14:paraId="5E20109F" w14:textId="0F2A816D" w:rsidR="00955A7D" w:rsidRDefault="00955A7D" w:rsidP="00EE567F">
      <w:pPr>
        <w:spacing w:after="268"/>
        <w:ind w:right="-20"/>
      </w:pPr>
    </w:p>
    <w:p w14:paraId="6CB3E805" w14:textId="4CD8F536" w:rsidR="00955A7D" w:rsidRDefault="00955A7D" w:rsidP="00EE567F">
      <w:pPr>
        <w:spacing w:after="268"/>
        <w:ind w:right="-20"/>
      </w:pPr>
    </w:p>
    <w:p w14:paraId="3A43F9F3" w14:textId="77777777" w:rsidR="00955A7D" w:rsidRDefault="00955A7D" w:rsidP="00EE567F">
      <w:pPr>
        <w:spacing w:after="268"/>
        <w:ind w:right="-20"/>
      </w:pPr>
    </w:p>
    <w:p w14:paraId="461885AB" w14:textId="77777777" w:rsidR="00EE567F" w:rsidRDefault="00EE567F" w:rsidP="00EE567F">
      <w:pPr>
        <w:spacing w:after="268"/>
        <w:ind w:right="-20"/>
      </w:pPr>
    </w:p>
    <w:p w14:paraId="35CCB947" w14:textId="77777777" w:rsidR="00CF1A5A" w:rsidRPr="000E33B9" w:rsidRDefault="00AA4D86" w:rsidP="00955A7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09ECAF90" w14:textId="77777777" w:rsidR="00CF1A5A" w:rsidRPr="00ED2D67" w:rsidRDefault="00CF1A5A" w:rsidP="00955A7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E6415">
        <w:rPr>
          <w:rFonts w:ascii="Times New Roman" w:hAnsi="Times New Roman" w:cs="Times New Roman"/>
          <w:b/>
          <w:sz w:val="28"/>
          <w:szCs w:val="28"/>
        </w:rPr>
        <w:t>ПРАКТИКЕ</w:t>
      </w:r>
    </w:p>
    <w:p w14:paraId="5817E7D3" w14:textId="77777777" w:rsidR="001E6415" w:rsidRPr="000B7089" w:rsidRDefault="001E6415" w:rsidP="00955A7D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Производственная практика</w:t>
      </w:r>
      <w:r w:rsidR="00EB4B98"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(</w:t>
      </w:r>
      <w:r w:rsidR="00A837ED"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эксплуатационно- управленческая практика</w:t>
      </w:r>
      <w:r w:rsidR="00EB4B98" w:rsidRPr="000B7089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)</w:t>
      </w:r>
    </w:p>
    <w:p w14:paraId="2825728E" w14:textId="77777777" w:rsidR="000B7089" w:rsidRPr="00AA4D86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FA87073" w14:textId="77777777" w:rsidR="000B7089" w:rsidRPr="000E33B9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BEED4D4" w14:textId="77777777" w:rsidR="000B7089" w:rsidRPr="00955A7D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5A7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C6D5760" w14:textId="77777777" w:rsidR="00955A7D" w:rsidRDefault="00955A7D" w:rsidP="00955A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46795D1" w14:textId="32031C9C" w:rsidR="000B7089" w:rsidRPr="00B852F5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4EB53BC" w14:textId="77777777" w:rsidR="000B7089" w:rsidRPr="000E33B9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4975199" w14:textId="77777777" w:rsidR="00955A7D" w:rsidRDefault="00955A7D" w:rsidP="00955A7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2F820D8" w14:textId="13AD90C3" w:rsidR="000B7089" w:rsidRPr="00955A7D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55A7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D7BDBD6" w14:textId="77777777" w:rsidR="00955A7D" w:rsidRDefault="00955A7D" w:rsidP="00955A7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410FE99" w14:textId="7545452E" w:rsidR="000B7089" w:rsidRPr="00B852F5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0B03FE70" w14:textId="77777777" w:rsidR="000B7089" w:rsidRPr="000E33B9" w:rsidRDefault="000B7089" w:rsidP="00955A7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344D3C6" w14:textId="77777777" w:rsidR="008849E0" w:rsidRDefault="001E6415" w:rsidP="008849E0">
      <w:pPr>
        <w:spacing w:after="0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727D188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4233628" w14:textId="77777777" w:rsidR="00EE567F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15E17613" w14:textId="77777777" w:rsidR="008849E0" w:rsidRPr="009E1016" w:rsidRDefault="008849E0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57B6CB4" w14:textId="77777777" w:rsidR="00D90422" w:rsidRDefault="00CF1A5A" w:rsidP="001E6415">
      <w:pPr>
        <w:pStyle w:val="s1"/>
        <w:spacing w:before="0" w:beforeAutospacing="0" w:after="0" w:afterAutospacing="0"/>
        <w:jc w:val="both"/>
      </w:pPr>
      <w:r w:rsidRPr="009E1016">
        <w:tab/>
      </w:r>
      <w:r w:rsidR="002C5147" w:rsidRPr="009E1016">
        <w:t>Цель промежуточной аттестации</w:t>
      </w:r>
      <w:r w:rsidR="008849E0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B05F8E6" w14:textId="77777777" w:rsidR="001E6415" w:rsidRDefault="001E6415" w:rsidP="001E6415">
      <w:pPr>
        <w:pStyle w:val="s1"/>
        <w:spacing w:before="0" w:beforeAutospacing="0" w:after="0" w:afterAutospacing="0"/>
        <w:jc w:val="both"/>
      </w:pPr>
    </w:p>
    <w:p w14:paraId="5F2A82A5" w14:textId="77777777" w:rsidR="001E6415" w:rsidRDefault="00135D1D" w:rsidP="001E6415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7CE2CDC7" w14:textId="77777777" w:rsidR="00135D1D" w:rsidRPr="00D44240" w:rsidRDefault="001E6415" w:rsidP="001E6415">
      <w:pPr>
        <w:pStyle w:val="s1"/>
        <w:spacing w:before="0" w:beforeAutospacing="0" w:after="0" w:afterAutospacing="0"/>
        <w:ind w:firstLine="708"/>
        <w:jc w:val="both"/>
        <w:rPr>
          <w:color w:val="00B050"/>
        </w:rPr>
      </w:pPr>
      <w:r>
        <w:t>З</w:t>
      </w:r>
      <w:r w:rsidR="008B3960" w:rsidRPr="008B3960">
        <w:t>ачет</w:t>
      </w:r>
      <w:r>
        <w:t xml:space="preserve"> с оценкой  -</w:t>
      </w:r>
      <w:r w:rsidR="008B3960" w:rsidRPr="008B3960">
        <w:t xml:space="preserve"> </w:t>
      </w:r>
      <w:r w:rsidR="00D44240">
        <w:t>8</w:t>
      </w:r>
      <w:r w:rsidR="008B3960" w:rsidRPr="008B3960">
        <w:t xml:space="preserve"> семестр</w:t>
      </w:r>
      <w:r>
        <w:t xml:space="preserve"> (ОФО</w:t>
      </w:r>
      <w:r w:rsidRPr="00D44240">
        <w:t>)</w:t>
      </w:r>
      <w:r w:rsidR="00D44240" w:rsidRPr="00D44240">
        <w:t>, 5 курс</w:t>
      </w:r>
      <w:r w:rsidR="00D44240">
        <w:t xml:space="preserve"> (ЗФО)</w:t>
      </w:r>
    </w:p>
    <w:p w14:paraId="23FD4355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60CC70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освоения </w:t>
      </w:r>
      <w:r w:rsidR="001E6415">
        <w:rPr>
          <w:rFonts w:ascii="Times New Roman" w:hAnsi="Times New Roman" w:cs="Times New Roman"/>
          <w:sz w:val="24"/>
          <w:szCs w:val="24"/>
        </w:rPr>
        <w:t>практики</w:t>
      </w:r>
    </w:p>
    <w:p w14:paraId="733D403F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0FD69AC3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5239"/>
      </w:tblGrid>
      <w:tr w:rsidR="00A837ED" w:rsidRPr="00491C50" w14:paraId="011EB685" w14:textId="77777777" w:rsidTr="00704B4D">
        <w:trPr>
          <w:trHeight w:val="20"/>
        </w:trPr>
        <w:tc>
          <w:tcPr>
            <w:tcW w:w="5132" w:type="dxa"/>
          </w:tcPr>
          <w:p w14:paraId="36FBF7A4" w14:textId="77777777" w:rsidR="00A837ED" w:rsidRPr="00491C50" w:rsidRDefault="00A837ED" w:rsidP="0070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7B582F62" w14:textId="77777777" w:rsidR="00A837ED" w:rsidRPr="00491C50" w:rsidRDefault="00A837ED" w:rsidP="00704B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1C50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837ED" w:rsidRPr="00491C50" w14:paraId="6D250DC2" w14:textId="77777777" w:rsidTr="00A837ED">
        <w:trPr>
          <w:trHeight w:val="579"/>
        </w:trPr>
        <w:tc>
          <w:tcPr>
            <w:tcW w:w="5132" w:type="dxa"/>
            <w:vMerge w:val="restart"/>
          </w:tcPr>
          <w:p w14:paraId="124CBFCC" w14:textId="77777777" w:rsidR="00A837ED" w:rsidRPr="00D62160" w:rsidRDefault="00D62160" w:rsidP="0070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160"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  <w:tc>
          <w:tcPr>
            <w:tcW w:w="5239" w:type="dxa"/>
          </w:tcPr>
          <w:p w14:paraId="2566A06C" w14:textId="77777777" w:rsidR="00A837ED" w:rsidRPr="00D62160" w:rsidRDefault="00D62160" w:rsidP="00704B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1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ПК-2.4: Рассчитывает технические нормы в эксплуатационной работе регионов управления, полигона</w:t>
            </w:r>
          </w:p>
        </w:tc>
      </w:tr>
      <w:tr w:rsidR="00A837ED" w:rsidRPr="00491C50" w14:paraId="4C801EFF" w14:textId="77777777" w:rsidTr="00704B4D">
        <w:trPr>
          <w:trHeight w:val="494"/>
        </w:trPr>
        <w:tc>
          <w:tcPr>
            <w:tcW w:w="5132" w:type="dxa"/>
            <w:vMerge/>
          </w:tcPr>
          <w:p w14:paraId="418DCEB7" w14:textId="77777777" w:rsidR="00A837ED" w:rsidRPr="00D62160" w:rsidRDefault="00A837ED" w:rsidP="00704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9" w:type="dxa"/>
          </w:tcPr>
          <w:p w14:paraId="78400EAE" w14:textId="77777777" w:rsidR="00A837ED" w:rsidRPr="00D62160" w:rsidRDefault="00D62160" w:rsidP="00D62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216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ПК-2.9: Использует информационно-аналитические автоматизированные системы для анализа и контроля поездной обстановки</w:t>
            </w:r>
          </w:p>
        </w:tc>
      </w:tr>
    </w:tbl>
    <w:p w14:paraId="6A320B27" w14:textId="77777777" w:rsidR="00A837ED" w:rsidRDefault="00A837E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E2D44D" w14:textId="77777777" w:rsidR="00A837ED" w:rsidRDefault="00A837E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44F74E7C" w14:textId="77777777" w:rsidR="00A837ED" w:rsidRDefault="00A837ED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E8AD3F2" w14:textId="77777777" w:rsidR="00BB2CC7" w:rsidRDefault="00BB2C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0EF1D025" w14:textId="77777777" w:rsidR="00BB2CC7" w:rsidRPr="009E1016" w:rsidRDefault="00BB2CC7" w:rsidP="00BB2C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CADE20" w14:textId="77777777" w:rsidR="00BB2CC7" w:rsidRPr="009E1016" w:rsidRDefault="00BB2CC7" w:rsidP="00BB2CC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AB864CB" w14:textId="77777777" w:rsidR="00BB2CC7" w:rsidRDefault="00BB2CC7" w:rsidP="00BB2C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BB2CC7" w:rsidRPr="00736FEE" w14:paraId="1A02573A" w14:textId="77777777" w:rsidTr="004C5232">
        <w:tc>
          <w:tcPr>
            <w:tcW w:w="10347" w:type="dxa"/>
          </w:tcPr>
          <w:p w14:paraId="2EFF7A44" w14:textId="77777777" w:rsidR="00BB2CC7" w:rsidRPr="00736FEE" w:rsidRDefault="00BB2CC7" w:rsidP="004C52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BB2CC7" w:rsidRPr="00736FEE" w14:paraId="10EC63EC" w14:textId="77777777" w:rsidTr="004C5232">
        <w:tc>
          <w:tcPr>
            <w:tcW w:w="10347" w:type="dxa"/>
          </w:tcPr>
          <w:p w14:paraId="66D8FB59" w14:textId="77777777" w:rsidR="0096657B" w:rsidRDefault="00BB2CC7" w:rsidP="009665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 w:rsidR="00966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2D2F76C6" w14:textId="77777777" w:rsidR="00BB2CC7" w:rsidRPr="00736FEE" w:rsidRDefault="00D62160" w:rsidP="00E34B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D621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методы, способы и средства получения, хранения и переработки информации, в том числе с использованием современных информационных технологий и программного обеспечения; правовую базу, теоретические основы и опыт производства и эксплуатации транспорта; требования безопасности движения поездов, охраны труда и техники безопасности; требования технической документации и нормативных актов по организации управления движением поездов, порядок и правила организации движения поездов при различных системах регулирования движения</w:t>
            </w:r>
          </w:p>
        </w:tc>
      </w:tr>
      <w:tr w:rsidR="00BB2CC7" w:rsidRPr="00736FEE" w14:paraId="56B4B6DA" w14:textId="77777777" w:rsidTr="004C5232">
        <w:tc>
          <w:tcPr>
            <w:tcW w:w="10347" w:type="dxa"/>
          </w:tcPr>
          <w:p w14:paraId="57C20DFA" w14:textId="77777777" w:rsidR="0096657B" w:rsidRDefault="00BB2CC7" w:rsidP="009665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  <w:r w:rsidR="00966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4A9F2755" w14:textId="77777777" w:rsidR="00BB2CC7" w:rsidRPr="00736FEE" w:rsidRDefault="00E34B47" w:rsidP="00D6216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62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62160" w:rsidRPr="00D621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 основные методы представления информации и алгоритмы обработки данных в профессиональной деятельности; использовать теоретические основы для принятия решений в области эксплуатации железнодорожного транспорта; использовать навыки анализа выполнения показателей эксплуатационной работы; анализа данных, связанных с выполнением показателей на железнодорожной станции; осуществлять взаимодействие со смежными службами по вопросам планирования работы на железнодорожной станции и организации движения поездов по участку</w:t>
            </w:r>
          </w:p>
        </w:tc>
      </w:tr>
      <w:tr w:rsidR="00BB2CC7" w:rsidRPr="00736FEE" w14:paraId="2B7B56CB" w14:textId="77777777" w:rsidTr="004C5232">
        <w:tc>
          <w:tcPr>
            <w:tcW w:w="10347" w:type="dxa"/>
          </w:tcPr>
          <w:p w14:paraId="6DD7B444" w14:textId="77777777" w:rsidR="00136591" w:rsidRDefault="00BB2CC7" w:rsidP="0096657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736FE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владеет:</w:t>
            </w:r>
            <w:r w:rsidR="0096657B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14:paraId="072B8433" w14:textId="77777777" w:rsidR="00BB2CC7" w:rsidRPr="00136591" w:rsidRDefault="00D62160" w:rsidP="00BB68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D621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использования цифровых технологии для решения профессиональных задач; навыками использования опыта производства для принятия решений в области эксплуатации железнодорожного транспорта; навыками определения последовательности действий в соответствии с требованиями охраны труда и техники безопасности при организации и проведении работ; навыками принятия решения по организации движения поездов по участку в изменяющейся поездной обстановке; навыками соблюдения нормативов эксплуатации транспортных средств и другого оборудования</w:t>
            </w:r>
          </w:p>
        </w:tc>
      </w:tr>
    </w:tbl>
    <w:p w14:paraId="35BD816A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1A86EA" w14:textId="77777777" w:rsidR="00C04966" w:rsidRDefault="00C04966" w:rsidP="00C049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04966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</w:p>
    <w:p w14:paraId="0EB69CD2" w14:textId="5CD8B73E" w:rsidR="00C0496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FAA8CF" w14:textId="2B2AB42A" w:rsidR="00955A7D" w:rsidRDefault="00955A7D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04E741F" w14:textId="7CC98577" w:rsidR="00955A7D" w:rsidRDefault="00955A7D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A121144" w14:textId="022D36A6" w:rsidR="00955A7D" w:rsidRDefault="00955A7D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B9622B9" w14:textId="77777777" w:rsidR="00955A7D" w:rsidRDefault="00955A7D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EAAE7A7" w14:textId="77777777" w:rsidR="00C0496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D85B075" w14:textId="77777777" w:rsidR="00C04966" w:rsidRPr="009E101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1CCF5A96" w14:textId="77777777" w:rsidR="00C0496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9D2FD6A" w14:textId="77777777" w:rsidR="00C04966" w:rsidRPr="009E1016" w:rsidRDefault="00C04966" w:rsidP="00C0496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496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для оценки </w:t>
      </w:r>
      <w:proofErr w:type="spellStart"/>
      <w:r w:rsidRPr="00C0496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C0496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50ABF2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AC37B6" w:rsidRPr="00BE6A8D" w14:paraId="3584902F" w14:textId="77777777" w:rsidTr="004C5232">
        <w:tc>
          <w:tcPr>
            <w:tcW w:w="8500" w:type="dxa"/>
            <w:vAlign w:val="center"/>
          </w:tcPr>
          <w:p w14:paraId="47E10D9F" w14:textId="77777777" w:rsidR="00AC37B6" w:rsidRPr="00BE6A8D" w:rsidRDefault="00AC37B6" w:rsidP="004C523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1FD47B22" w14:textId="77777777" w:rsidR="00AC37B6" w:rsidRPr="00BE6A8D" w:rsidRDefault="00AC37B6" w:rsidP="00FB74F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="00FB74FE">
              <w:rPr>
                <w:rFonts w:ascii="Times New Roman" w:hAnsi="Times New Roman" w:cs="Times New Roman"/>
                <w:sz w:val="20"/>
                <w:szCs w:val="20"/>
              </w:rPr>
              <w:t>индикатора</w:t>
            </w:r>
          </w:p>
        </w:tc>
      </w:tr>
      <w:tr w:rsidR="00AC37B6" w:rsidRPr="00BE6A8D" w14:paraId="3A6A8B88" w14:textId="77777777" w:rsidTr="004C5232">
        <w:tc>
          <w:tcPr>
            <w:tcW w:w="8500" w:type="dxa"/>
          </w:tcPr>
          <w:p w14:paraId="399C23D5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Причины задержек поездов на перегонах и станциях</w:t>
            </w:r>
          </w:p>
        </w:tc>
        <w:tc>
          <w:tcPr>
            <w:tcW w:w="2263" w:type="dxa"/>
          </w:tcPr>
          <w:p w14:paraId="3617642B" w14:textId="77777777" w:rsidR="00AC37B6" w:rsidRPr="00676F76" w:rsidRDefault="00D62160" w:rsidP="00D62160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76F76"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76F76"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676F76"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4FCD32F8" w14:textId="77777777" w:rsidTr="004C5232">
        <w:tc>
          <w:tcPr>
            <w:tcW w:w="8500" w:type="dxa"/>
          </w:tcPr>
          <w:p w14:paraId="2477A5F1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Причины, сдерживающие рост участковой скорости и меры по ее увеличению</w:t>
            </w:r>
          </w:p>
        </w:tc>
        <w:tc>
          <w:tcPr>
            <w:tcW w:w="2263" w:type="dxa"/>
          </w:tcPr>
          <w:p w14:paraId="1D25D79C" w14:textId="77777777" w:rsidR="00AC37B6" w:rsidRPr="00676F76" w:rsidRDefault="00D62160" w:rsidP="003672B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7E8AD1AE" w14:textId="77777777" w:rsidTr="004C5232">
        <w:tc>
          <w:tcPr>
            <w:tcW w:w="8500" w:type="dxa"/>
          </w:tcPr>
          <w:p w14:paraId="0E292FE2" w14:textId="77777777" w:rsidR="00AC37B6" w:rsidRPr="006D6574" w:rsidRDefault="006D6574" w:rsidP="006D6574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Выполнение средней массы и длины грузовых поездов и меры по их повышению</w:t>
            </w:r>
          </w:p>
        </w:tc>
        <w:tc>
          <w:tcPr>
            <w:tcW w:w="2263" w:type="dxa"/>
          </w:tcPr>
          <w:p w14:paraId="5D1EB822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79118A92" w14:textId="77777777" w:rsidTr="004C5232">
        <w:tc>
          <w:tcPr>
            <w:tcW w:w="8500" w:type="dxa"/>
          </w:tcPr>
          <w:p w14:paraId="2E9AFE8B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Мероприятия, направленные на безусловное выполнение графика движения пассажирских поездов</w:t>
            </w:r>
          </w:p>
        </w:tc>
        <w:tc>
          <w:tcPr>
            <w:tcW w:w="2263" w:type="dxa"/>
          </w:tcPr>
          <w:p w14:paraId="0B23D791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047D3517" w14:textId="77777777" w:rsidTr="004C5232">
        <w:tc>
          <w:tcPr>
            <w:tcW w:w="8500" w:type="dxa"/>
          </w:tcPr>
          <w:p w14:paraId="30FE0C62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Планирование содержания локомотивного парка и локомотивных бригад под заданные размеры движения</w:t>
            </w:r>
          </w:p>
        </w:tc>
        <w:tc>
          <w:tcPr>
            <w:tcW w:w="2263" w:type="dxa"/>
          </w:tcPr>
          <w:p w14:paraId="1D2DE37F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3C67375C" w14:textId="77777777" w:rsidTr="004C5232">
        <w:tc>
          <w:tcPr>
            <w:tcW w:w="8500" w:type="dxa"/>
          </w:tcPr>
          <w:p w14:paraId="526A5E70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Диспетчерское регулирование по ускорению продвижения вагонов и грузов</w:t>
            </w:r>
          </w:p>
        </w:tc>
        <w:tc>
          <w:tcPr>
            <w:tcW w:w="2263" w:type="dxa"/>
          </w:tcPr>
          <w:p w14:paraId="55B5D989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1A6A4EAD" w14:textId="77777777" w:rsidTr="004C5232">
        <w:tc>
          <w:tcPr>
            <w:tcW w:w="8500" w:type="dxa"/>
          </w:tcPr>
          <w:p w14:paraId="5EC38F0D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 формирования поездов</w:t>
            </w:r>
          </w:p>
        </w:tc>
        <w:tc>
          <w:tcPr>
            <w:tcW w:w="2263" w:type="dxa"/>
          </w:tcPr>
          <w:p w14:paraId="0F53BC45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6C219F06" w14:textId="77777777" w:rsidTr="004C5232">
        <w:tc>
          <w:tcPr>
            <w:tcW w:w="8500" w:type="dxa"/>
          </w:tcPr>
          <w:p w14:paraId="7B5911BE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АРМ поездного диспетчера  и технология работы с его использованием</w:t>
            </w:r>
          </w:p>
        </w:tc>
        <w:tc>
          <w:tcPr>
            <w:tcW w:w="2263" w:type="dxa"/>
          </w:tcPr>
          <w:p w14:paraId="230AB07E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65405B57" w14:textId="77777777" w:rsidTr="004C5232">
        <w:tc>
          <w:tcPr>
            <w:tcW w:w="8500" w:type="dxa"/>
          </w:tcPr>
          <w:p w14:paraId="60DE8D6F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Выполнение оборота вагонов на дороге</w:t>
            </w:r>
          </w:p>
        </w:tc>
        <w:tc>
          <w:tcPr>
            <w:tcW w:w="2263" w:type="dxa"/>
          </w:tcPr>
          <w:p w14:paraId="54E4B6A9" w14:textId="77777777" w:rsidR="00AC37B6" w:rsidRPr="00676F76" w:rsidRDefault="00D62160" w:rsidP="00676F76">
            <w:pPr>
              <w:ind w:left="5"/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22C0EF5E" w14:textId="77777777" w:rsidTr="004C5232">
        <w:tc>
          <w:tcPr>
            <w:tcW w:w="8500" w:type="dxa"/>
          </w:tcPr>
          <w:p w14:paraId="70FD12A9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Функции и задачи поездного диспетчера</w:t>
            </w:r>
          </w:p>
        </w:tc>
        <w:tc>
          <w:tcPr>
            <w:tcW w:w="2263" w:type="dxa"/>
          </w:tcPr>
          <w:p w14:paraId="37C1D97A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10D48251" w14:textId="77777777" w:rsidTr="004C5232">
        <w:tc>
          <w:tcPr>
            <w:tcW w:w="8500" w:type="dxa"/>
          </w:tcPr>
          <w:p w14:paraId="5EABBF04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Состояние безопасности движения поездов на дороге</w:t>
            </w:r>
          </w:p>
        </w:tc>
        <w:tc>
          <w:tcPr>
            <w:tcW w:w="2263" w:type="dxa"/>
          </w:tcPr>
          <w:p w14:paraId="7DCBDC6F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6D5B6B2F" w14:textId="77777777" w:rsidTr="004C5232">
        <w:tc>
          <w:tcPr>
            <w:tcW w:w="8500" w:type="dxa"/>
          </w:tcPr>
          <w:p w14:paraId="439817CC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Организация развоза и сбора местного груза на участке</w:t>
            </w:r>
          </w:p>
        </w:tc>
        <w:tc>
          <w:tcPr>
            <w:tcW w:w="2263" w:type="dxa"/>
          </w:tcPr>
          <w:p w14:paraId="3CD5B3B1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464F4A41" w14:textId="77777777" w:rsidTr="004C5232">
        <w:tc>
          <w:tcPr>
            <w:tcW w:w="8500" w:type="dxa"/>
          </w:tcPr>
          <w:p w14:paraId="672BDAC4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Техническая и эксплуатационная характеристика железной дороги</w:t>
            </w:r>
          </w:p>
        </w:tc>
        <w:tc>
          <w:tcPr>
            <w:tcW w:w="2263" w:type="dxa"/>
          </w:tcPr>
          <w:p w14:paraId="1874723D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59A1E31A" w14:textId="77777777" w:rsidTr="004C5232">
        <w:tc>
          <w:tcPr>
            <w:tcW w:w="8500" w:type="dxa"/>
          </w:tcPr>
          <w:p w14:paraId="6AE06D03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Параметры нормативного графика движения основных направлений</w:t>
            </w:r>
          </w:p>
        </w:tc>
        <w:tc>
          <w:tcPr>
            <w:tcW w:w="2263" w:type="dxa"/>
          </w:tcPr>
          <w:p w14:paraId="3EC2FE48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36E632ED" w14:textId="77777777" w:rsidTr="004C5232">
        <w:tc>
          <w:tcPr>
            <w:tcW w:w="8500" w:type="dxa"/>
          </w:tcPr>
          <w:p w14:paraId="32923935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 xml:space="preserve">Вагонопотоки и </w:t>
            </w:r>
            <w:proofErr w:type="spellStart"/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поездопотоки</w:t>
            </w:r>
            <w:proofErr w:type="spellEnd"/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 xml:space="preserve"> на полигоне дороги и главных направлениях</w:t>
            </w:r>
          </w:p>
        </w:tc>
        <w:tc>
          <w:tcPr>
            <w:tcW w:w="2263" w:type="dxa"/>
          </w:tcPr>
          <w:p w14:paraId="2EA97B26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04C803F1" w14:textId="77777777" w:rsidTr="004C5232">
        <w:tc>
          <w:tcPr>
            <w:tcW w:w="8500" w:type="dxa"/>
          </w:tcPr>
          <w:p w14:paraId="383C8AEF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Планирование поездной работы</w:t>
            </w:r>
          </w:p>
        </w:tc>
        <w:tc>
          <w:tcPr>
            <w:tcW w:w="2263" w:type="dxa"/>
          </w:tcPr>
          <w:p w14:paraId="05AACEB1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06548274" w14:textId="77777777" w:rsidTr="004C5232">
        <w:tc>
          <w:tcPr>
            <w:tcW w:w="8500" w:type="dxa"/>
          </w:tcPr>
          <w:p w14:paraId="084BEB67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Пропуск вагонопотока в условиях производства капитального ремонта пути и других строительных работ</w:t>
            </w:r>
          </w:p>
        </w:tc>
        <w:tc>
          <w:tcPr>
            <w:tcW w:w="2263" w:type="dxa"/>
          </w:tcPr>
          <w:p w14:paraId="63928065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7FC2AA45" w14:textId="77777777" w:rsidTr="004C5232">
        <w:tc>
          <w:tcPr>
            <w:tcW w:w="8500" w:type="dxa"/>
          </w:tcPr>
          <w:p w14:paraId="731D54DC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Планирование погрузки вагонов</w:t>
            </w:r>
          </w:p>
        </w:tc>
        <w:tc>
          <w:tcPr>
            <w:tcW w:w="2263" w:type="dxa"/>
          </w:tcPr>
          <w:p w14:paraId="474D6904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  <w:tr w:rsidR="00AC37B6" w:rsidRPr="00BE6A8D" w14:paraId="7D56BD78" w14:textId="77777777" w:rsidTr="004C5232">
        <w:tc>
          <w:tcPr>
            <w:tcW w:w="8500" w:type="dxa"/>
          </w:tcPr>
          <w:p w14:paraId="6A0B27E1" w14:textId="77777777" w:rsidR="00AC37B6" w:rsidRPr="006D6574" w:rsidRDefault="006D6574" w:rsidP="004C5232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bCs/>
                <w:sz w:val="24"/>
                <w:szCs w:val="24"/>
              </w:rPr>
              <w:t>Характеристика диспетчерского участка</w:t>
            </w:r>
          </w:p>
        </w:tc>
        <w:tc>
          <w:tcPr>
            <w:tcW w:w="2263" w:type="dxa"/>
          </w:tcPr>
          <w:p w14:paraId="4905C4AB" w14:textId="77777777" w:rsidR="00AC37B6" w:rsidRPr="00676F76" w:rsidRDefault="00D62160" w:rsidP="004C5232">
            <w:pPr>
              <w:rPr>
                <w:rFonts w:ascii="Times New Roman" w:eastAsia="Times New Roman" w:hAnsi="Times New Roman" w:cs="Times New Roman"/>
                <w:bCs/>
                <w:iCs/>
                <w:sz w:val="18"/>
                <w:szCs w:val="18"/>
              </w:rPr>
            </w:pP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.4, ПК-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676F7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</w:tr>
    </w:tbl>
    <w:p w14:paraId="03AF8D46" w14:textId="77777777" w:rsidR="00C04966" w:rsidRDefault="00C0496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00CB6078" w14:textId="77777777" w:rsidR="00C04966" w:rsidRDefault="00C04966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15408B4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82ADDCE" w14:textId="77777777" w:rsidR="008D754F" w:rsidRDefault="00DB4A30" w:rsidP="008D754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tab/>
      </w:r>
      <w:r w:rsidR="008D754F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8D754F" w:rsidRPr="00977F7C" w14:paraId="5C0580DB" w14:textId="77777777" w:rsidTr="004C5232">
        <w:tc>
          <w:tcPr>
            <w:tcW w:w="8500" w:type="dxa"/>
            <w:vAlign w:val="center"/>
          </w:tcPr>
          <w:p w14:paraId="4F8C1F15" w14:textId="77777777" w:rsidR="008D754F" w:rsidRPr="00977F7C" w:rsidRDefault="008D754F" w:rsidP="004C523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263" w:type="dxa"/>
            <w:vAlign w:val="center"/>
          </w:tcPr>
          <w:p w14:paraId="4D9158B9" w14:textId="77777777" w:rsidR="008D754F" w:rsidRPr="00977F7C" w:rsidRDefault="008D754F" w:rsidP="004C5232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Код </w:t>
            </w: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компетенции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F86865" w:rsidRPr="00977F7C" w14:paraId="6143B742" w14:textId="77777777" w:rsidTr="004C5232">
        <w:tc>
          <w:tcPr>
            <w:tcW w:w="8500" w:type="dxa"/>
          </w:tcPr>
          <w:p w14:paraId="5A2D2E9E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Исследование причин задержек поездов на перегонах и станциях и разработка мер по их устранению</w:t>
            </w:r>
          </w:p>
        </w:tc>
        <w:tc>
          <w:tcPr>
            <w:tcW w:w="2263" w:type="dxa"/>
          </w:tcPr>
          <w:p w14:paraId="1262542B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14:paraId="138D4790" w14:textId="77777777" w:rsidTr="004C5232">
        <w:tc>
          <w:tcPr>
            <w:tcW w:w="8500" w:type="dxa"/>
          </w:tcPr>
          <w:p w14:paraId="7DDA3D4F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Исследование причин, сдерживающих рост участковой скорости и разработка мер по ее увеличению</w:t>
            </w:r>
          </w:p>
        </w:tc>
        <w:tc>
          <w:tcPr>
            <w:tcW w:w="2263" w:type="dxa"/>
          </w:tcPr>
          <w:p w14:paraId="386EF3D7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14:paraId="4FBA5949" w14:textId="77777777" w:rsidTr="004C5232">
        <w:tc>
          <w:tcPr>
            <w:tcW w:w="8500" w:type="dxa"/>
          </w:tcPr>
          <w:p w14:paraId="2DFF2B97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Анализ выполнения средней массы и длины грузовых поездов и разработка мер по их повышению</w:t>
            </w:r>
          </w:p>
        </w:tc>
        <w:tc>
          <w:tcPr>
            <w:tcW w:w="2263" w:type="dxa"/>
          </w:tcPr>
          <w:p w14:paraId="31381640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14:paraId="6FD1340B" w14:textId="77777777" w:rsidTr="004C5232">
        <w:tc>
          <w:tcPr>
            <w:tcW w:w="8500" w:type="dxa"/>
          </w:tcPr>
          <w:p w14:paraId="3B001CA9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Разработка мероприятий, направленных на безусловное выполнение графика движения пассажирских поездов</w:t>
            </w:r>
          </w:p>
        </w:tc>
        <w:tc>
          <w:tcPr>
            <w:tcW w:w="2263" w:type="dxa"/>
          </w:tcPr>
          <w:p w14:paraId="0E5862C1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14:paraId="11A7248C" w14:textId="77777777" w:rsidTr="004C5232">
        <w:tc>
          <w:tcPr>
            <w:tcW w:w="8500" w:type="dxa"/>
          </w:tcPr>
          <w:p w14:paraId="47C67119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Планирование и организация развоза местного груза, разработка мероприятий по улучшению работы с местными вагонами на участках дороги</w:t>
            </w:r>
          </w:p>
        </w:tc>
        <w:tc>
          <w:tcPr>
            <w:tcW w:w="2263" w:type="dxa"/>
          </w:tcPr>
          <w:p w14:paraId="22EDA387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14:paraId="417FCC90" w14:textId="77777777" w:rsidTr="004C5232">
        <w:tc>
          <w:tcPr>
            <w:tcW w:w="8500" w:type="dxa"/>
          </w:tcPr>
          <w:p w14:paraId="5431D2AB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Диспетчерское регулирование по ускорению продвижения вагонов и грузов</w:t>
            </w:r>
          </w:p>
        </w:tc>
        <w:tc>
          <w:tcPr>
            <w:tcW w:w="2263" w:type="dxa"/>
          </w:tcPr>
          <w:p w14:paraId="166BD2B9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977F7C" w14:paraId="6DAD0039" w14:textId="77777777" w:rsidTr="004C5232">
        <w:tc>
          <w:tcPr>
            <w:tcW w:w="8500" w:type="dxa"/>
          </w:tcPr>
          <w:p w14:paraId="5ED7837B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План формирования поездов и анализ его выполнения</w:t>
            </w:r>
          </w:p>
        </w:tc>
        <w:tc>
          <w:tcPr>
            <w:tcW w:w="2263" w:type="dxa"/>
          </w:tcPr>
          <w:p w14:paraId="0CDBF75A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14:paraId="16531C4F" w14:textId="77777777" w:rsidTr="004C5232">
        <w:tc>
          <w:tcPr>
            <w:tcW w:w="8500" w:type="dxa"/>
          </w:tcPr>
          <w:p w14:paraId="20EE8451" w14:textId="77777777" w:rsidR="00F86865" w:rsidRPr="006D6574" w:rsidRDefault="00F86865" w:rsidP="00F868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АРМ поездного диспетчера  и технология работы с его использованием</w:t>
            </w:r>
          </w:p>
        </w:tc>
        <w:tc>
          <w:tcPr>
            <w:tcW w:w="2263" w:type="dxa"/>
          </w:tcPr>
          <w:p w14:paraId="7956E9C5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  <w:tr w:rsidR="00F86865" w:rsidRPr="00A837ED" w14:paraId="1B9A5619" w14:textId="77777777" w:rsidTr="004C5232">
        <w:tc>
          <w:tcPr>
            <w:tcW w:w="8500" w:type="dxa"/>
          </w:tcPr>
          <w:p w14:paraId="0D71D25A" w14:textId="77777777" w:rsidR="00F86865" w:rsidRPr="006D6574" w:rsidRDefault="00F86865" w:rsidP="00F86865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D6574">
              <w:rPr>
                <w:rFonts w:ascii="Times New Roman" w:hAnsi="Times New Roman"/>
                <w:sz w:val="24"/>
                <w:szCs w:val="24"/>
              </w:rPr>
              <w:t>Анализ выполнения оборота вагонов на дороге</w:t>
            </w:r>
          </w:p>
        </w:tc>
        <w:tc>
          <w:tcPr>
            <w:tcW w:w="2263" w:type="dxa"/>
          </w:tcPr>
          <w:p w14:paraId="629F7D64" w14:textId="77777777" w:rsidR="00F86865" w:rsidRDefault="00F86865" w:rsidP="00F86865">
            <w:pPr>
              <w:jc w:val="center"/>
            </w:pPr>
            <w:r w:rsidRPr="00D94B7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</w:tr>
    </w:tbl>
    <w:p w14:paraId="0AE5BEB9" w14:textId="77777777" w:rsidR="009E1016" w:rsidRPr="009C2BC0" w:rsidRDefault="009E1016" w:rsidP="008D754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2AD2772E" w14:textId="77777777" w:rsidR="001A15DE" w:rsidRPr="009C2BC0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en-US"/>
        </w:rPr>
      </w:pPr>
    </w:p>
    <w:p w14:paraId="6732ED7C" w14:textId="77777777" w:rsidR="00BB68FB" w:rsidRPr="009E1016" w:rsidRDefault="00BB68FB" w:rsidP="00BB68FB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7CD9CB8" w14:textId="77777777" w:rsidR="00BB68FB" w:rsidRPr="009E1016" w:rsidRDefault="00BB68FB" w:rsidP="00BB68F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601FD30" w14:textId="77777777" w:rsidR="00BB68FB" w:rsidRDefault="00BB68FB" w:rsidP="00BB68F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вопросов, заданий</w:t>
      </w:r>
    </w:p>
    <w:p w14:paraId="655AD2B5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8525367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56749B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4C41E26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2C5685B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A4128A6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0C14DFC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2D982AE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D7727A6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обучающийся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допустил существенные ошибки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38EE5B" w14:textId="77777777" w:rsidR="00BB68FB" w:rsidRDefault="00BB68FB" w:rsidP="00BB68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фрагментарные знания изучаемого курса; отсутствуют необходимые умения и навыки, допущены грубые ошибки.  </w:t>
      </w:r>
    </w:p>
    <w:p w14:paraId="761D1E34" w14:textId="77777777" w:rsidR="00BB68FB" w:rsidRDefault="00BB68FB" w:rsidP="00BB68F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561CA88D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47B0636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EAA090E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2A23D7" w14:textId="77777777" w:rsidR="00BB68FB" w:rsidRDefault="00BB68FB" w:rsidP="00BB6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7ADF36D" w14:textId="77777777" w:rsidR="001A15DE" w:rsidRDefault="001A15DE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7609468" w14:textId="77777777" w:rsidR="009C2BC0" w:rsidRDefault="009C2BC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F2A44B3" w14:textId="77777777" w:rsidR="00D62160" w:rsidRDefault="00D6216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39A8EF3" w14:textId="77777777" w:rsidR="00D62160" w:rsidRDefault="00D6216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B6AC6F0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A5EA3AE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BBA106B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C14BA48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23B14BB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F9702BA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F508DA2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05667A1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DD254EA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09109583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C4489D8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C6919B5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70C005B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22768777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837A2FE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974BE0B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1EAB88AF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35A76F80" w14:textId="77777777" w:rsidR="00ED5EBA" w:rsidRDefault="00ED5EBA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736D57BD" w14:textId="77777777" w:rsidR="00D62160" w:rsidRDefault="00D6216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44CBF07C" w14:textId="77777777" w:rsidR="009C2BC0" w:rsidRDefault="009C2BC0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5ED5A494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517B24F" w14:textId="77777777" w:rsidR="00193002" w:rsidRDefault="0019300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93002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271D2" w14:textId="77777777" w:rsidR="00E12FCE" w:rsidRDefault="00E12FCE" w:rsidP="00EE3C25">
      <w:pPr>
        <w:spacing w:after="0" w:line="240" w:lineRule="auto"/>
      </w:pPr>
      <w:r>
        <w:separator/>
      </w:r>
    </w:p>
  </w:endnote>
  <w:endnote w:type="continuationSeparator" w:id="0">
    <w:p w14:paraId="47195B69" w14:textId="77777777" w:rsidR="00E12FCE" w:rsidRDefault="00E12FCE" w:rsidP="00EE3C25">
      <w:pPr>
        <w:spacing w:after="0" w:line="240" w:lineRule="auto"/>
      </w:pPr>
      <w:r>
        <w:continuationSeparator/>
      </w:r>
    </w:p>
  </w:endnote>
  <w:endnote w:type="continuationNotice" w:id="1">
    <w:p w14:paraId="20BC2C5A" w14:textId="77777777" w:rsidR="00E12FCE" w:rsidRDefault="00E12F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53CC" w14:textId="77777777" w:rsidR="00E12FCE" w:rsidRDefault="00E12FCE" w:rsidP="00EE3C25">
      <w:pPr>
        <w:spacing w:after="0" w:line="240" w:lineRule="auto"/>
      </w:pPr>
      <w:r>
        <w:separator/>
      </w:r>
    </w:p>
  </w:footnote>
  <w:footnote w:type="continuationSeparator" w:id="0">
    <w:p w14:paraId="0D484B12" w14:textId="77777777" w:rsidR="00E12FCE" w:rsidRDefault="00E12FCE" w:rsidP="00EE3C25">
      <w:pPr>
        <w:spacing w:after="0" w:line="240" w:lineRule="auto"/>
      </w:pPr>
      <w:r>
        <w:continuationSeparator/>
      </w:r>
    </w:p>
  </w:footnote>
  <w:footnote w:type="continuationNotice" w:id="1">
    <w:p w14:paraId="79E00826" w14:textId="77777777" w:rsidR="00E12FCE" w:rsidRDefault="00E12FCE">
      <w:pPr>
        <w:spacing w:after="0" w:line="240" w:lineRule="auto"/>
      </w:pPr>
    </w:p>
  </w:footnote>
  <w:footnote w:id="2">
    <w:p w14:paraId="27725F15" w14:textId="77777777" w:rsidR="004C5232" w:rsidRPr="00FB3F02" w:rsidRDefault="004C5232" w:rsidP="00C04966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7"/>
  </w:num>
  <w:num w:numId="6">
    <w:abstractNumId w:val="21"/>
  </w:num>
  <w:num w:numId="7">
    <w:abstractNumId w:val="25"/>
  </w:num>
  <w:num w:numId="8">
    <w:abstractNumId w:val="37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2"/>
  </w:num>
  <w:num w:numId="16">
    <w:abstractNumId w:val="41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4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39"/>
  </w:num>
  <w:num w:numId="43">
    <w:abstractNumId w:val="38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26CB5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7089"/>
    <w:rsid w:val="000C0257"/>
    <w:rsid w:val="000C05DE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0FE"/>
    <w:rsid w:val="00121F8B"/>
    <w:rsid w:val="001304E6"/>
    <w:rsid w:val="00131AA7"/>
    <w:rsid w:val="00131C7A"/>
    <w:rsid w:val="0013475A"/>
    <w:rsid w:val="00135D1D"/>
    <w:rsid w:val="00136591"/>
    <w:rsid w:val="00136EBA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27C4"/>
    <w:rsid w:val="001C5064"/>
    <w:rsid w:val="001C5C51"/>
    <w:rsid w:val="001D1DB8"/>
    <w:rsid w:val="001D6E64"/>
    <w:rsid w:val="001E037F"/>
    <w:rsid w:val="001E23E3"/>
    <w:rsid w:val="001E2846"/>
    <w:rsid w:val="001E5A80"/>
    <w:rsid w:val="001E6415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5AA8"/>
    <w:rsid w:val="002B787F"/>
    <w:rsid w:val="002C2C8C"/>
    <w:rsid w:val="002C35C5"/>
    <w:rsid w:val="002C5147"/>
    <w:rsid w:val="002D202E"/>
    <w:rsid w:val="002E486C"/>
    <w:rsid w:val="00306FC3"/>
    <w:rsid w:val="00307025"/>
    <w:rsid w:val="003265C2"/>
    <w:rsid w:val="0034217B"/>
    <w:rsid w:val="0035020D"/>
    <w:rsid w:val="00361D7F"/>
    <w:rsid w:val="00364718"/>
    <w:rsid w:val="003672B2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36F71"/>
    <w:rsid w:val="00441123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A7EA2"/>
    <w:rsid w:val="004B007E"/>
    <w:rsid w:val="004C026B"/>
    <w:rsid w:val="004C5232"/>
    <w:rsid w:val="004C5F33"/>
    <w:rsid w:val="004E0A69"/>
    <w:rsid w:val="004E5220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7E79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F76"/>
    <w:rsid w:val="006946C7"/>
    <w:rsid w:val="0069718F"/>
    <w:rsid w:val="006B10C2"/>
    <w:rsid w:val="006B1336"/>
    <w:rsid w:val="006B2D36"/>
    <w:rsid w:val="006B4197"/>
    <w:rsid w:val="006B5866"/>
    <w:rsid w:val="006B7AAC"/>
    <w:rsid w:val="006D0994"/>
    <w:rsid w:val="006D31B0"/>
    <w:rsid w:val="006D6574"/>
    <w:rsid w:val="006E7601"/>
    <w:rsid w:val="006F60A2"/>
    <w:rsid w:val="00707255"/>
    <w:rsid w:val="00707A71"/>
    <w:rsid w:val="00715F1D"/>
    <w:rsid w:val="00717AE0"/>
    <w:rsid w:val="00721388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1DB2"/>
    <w:rsid w:val="0083657B"/>
    <w:rsid w:val="00842C29"/>
    <w:rsid w:val="00847A7D"/>
    <w:rsid w:val="00853EC4"/>
    <w:rsid w:val="00854D07"/>
    <w:rsid w:val="00863198"/>
    <w:rsid w:val="00875903"/>
    <w:rsid w:val="008849E0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2387"/>
    <w:rsid w:val="008C3823"/>
    <w:rsid w:val="008D4F66"/>
    <w:rsid w:val="008D5846"/>
    <w:rsid w:val="008D754F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A7D"/>
    <w:rsid w:val="00955B91"/>
    <w:rsid w:val="00956E19"/>
    <w:rsid w:val="00962748"/>
    <w:rsid w:val="0096657B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BC0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7ED"/>
    <w:rsid w:val="00A83A69"/>
    <w:rsid w:val="00A86BCE"/>
    <w:rsid w:val="00A87ED9"/>
    <w:rsid w:val="00A96819"/>
    <w:rsid w:val="00AA2DCC"/>
    <w:rsid w:val="00AA3C09"/>
    <w:rsid w:val="00AA4D86"/>
    <w:rsid w:val="00AB2E3C"/>
    <w:rsid w:val="00AB4920"/>
    <w:rsid w:val="00AB4F85"/>
    <w:rsid w:val="00AC0595"/>
    <w:rsid w:val="00AC37B6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83DCD"/>
    <w:rsid w:val="00B910B1"/>
    <w:rsid w:val="00B91957"/>
    <w:rsid w:val="00BA124B"/>
    <w:rsid w:val="00BB1AEB"/>
    <w:rsid w:val="00BB2CC7"/>
    <w:rsid w:val="00BB68FB"/>
    <w:rsid w:val="00BC0C33"/>
    <w:rsid w:val="00BC3400"/>
    <w:rsid w:val="00BC3664"/>
    <w:rsid w:val="00BC39C2"/>
    <w:rsid w:val="00BC50E6"/>
    <w:rsid w:val="00BE5E80"/>
    <w:rsid w:val="00BE767D"/>
    <w:rsid w:val="00BE7E60"/>
    <w:rsid w:val="00BF2027"/>
    <w:rsid w:val="00BF4366"/>
    <w:rsid w:val="00C049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0F8C"/>
    <w:rsid w:val="00D27EB0"/>
    <w:rsid w:val="00D435AD"/>
    <w:rsid w:val="00D43D72"/>
    <w:rsid w:val="00D44240"/>
    <w:rsid w:val="00D450B4"/>
    <w:rsid w:val="00D54F2E"/>
    <w:rsid w:val="00D61D30"/>
    <w:rsid w:val="00D62160"/>
    <w:rsid w:val="00D739D8"/>
    <w:rsid w:val="00D90422"/>
    <w:rsid w:val="00D92B26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D37"/>
    <w:rsid w:val="00E01E18"/>
    <w:rsid w:val="00E02C26"/>
    <w:rsid w:val="00E05AEE"/>
    <w:rsid w:val="00E12E0B"/>
    <w:rsid w:val="00E12FCE"/>
    <w:rsid w:val="00E1549A"/>
    <w:rsid w:val="00E17522"/>
    <w:rsid w:val="00E20530"/>
    <w:rsid w:val="00E22804"/>
    <w:rsid w:val="00E34B47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677E9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B98"/>
    <w:rsid w:val="00EB53E1"/>
    <w:rsid w:val="00EC0A9F"/>
    <w:rsid w:val="00EC2DE1"/>
    <w:rsid w:val="00ED5EBA"/>
    <w:rsid w:val="00ED7D18"/>
    <w:rsid w:val="00ED7E38"/>
    <w:rsid w:val="00EE3C25"/>
    <w:rsid w:val="00EE567F"/>
    <w:rsid w:val="00EE6895"/>
    <w:rsid w:val="00F009AE"/>
    <w:rsid w:val="00F037AB"/>
    <w:rsid w:val="00F052A9"/>
    <w:rsid w:val="00F15A8B"/>
    <w:rsid w:val="00F22904"/>
    <w:rsid w:val="00F25D38"/>
    <w:rsid w:val="00F33745"/>
    <w:rsid w:val="00F353B1"/>
    <w:rsid w:val="00F3572F"/>
    <w:rsid w:val="00F460A1"/>
    <w:rsid w:val="00F545A4"/>
    <w:rsid w:val="00F67470"/>
    <w:rsid w:val="00F737B4"/>
    <w:rsid w:val="00F77390"/>
    <w:rsid w:val="00F82C81"/>
    <w:rsid w:val="00F86865"/>
    <w:rsid w:val="00F9441C"/>
    <w:rsid w:val="00FA17D5"/>
    <w:rsid w:val="00FB6084"/>
    <w:rsid w:val="00FB74FE"/>
    <w:rsid w:val="00FD0F4A"/>
    <w:rsid w:val="00FD0F65"/>
    <w:rsid w:val="00FD1F22"/>
    <w:rsid w:val="00FE2DC8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552F"/>
  <w15:docId w15:val="{B6CCDD99-FC4B-46CE-86A5-CFB60E8E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  <w:style w:type="character" w:styleId="af4">
    <w:name w:val="annotation reference"/>
    <w:basedOn w:val="a0"/>
    <w:uiPriority w:val="99"/>
    <w:semiHidden/>
    <w:unhideWhenUsed/>
    <w:rsid w:val="00AC37B6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AC37B6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AC37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CB2AB-3619-43D0-8B46-8AECD258C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1158</Words>
  <Characters>6606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7</cp:revision>
  <cp:lastPrinted>2021-02-16T04:52:00Z</cp:lastPrinted>
  <dcterms:created xsi:type="dcterms:W3CDTF">2024-11-06T10:31:00Z</dcterms:created>
  <dcterms:modified xsi:type="dcterms:W3CDTF">2026-08-19T07:48:00Z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